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1B" w:rsidRDefault="00266A1B" w:rsidP="00266A1B">
      <w:pPr>
        <w:rPr>
          <w:rFonts w:ascii="黑体" w:eastAsia="黑体" w:hAnsi="黑体"/>
          <w:sz w:val="32"/>
          <w:szCs w:val="32"/>
        </w:rPr>
      </w:pPr>
      <w:r w:rsidRPr="00AB74F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66A1B" w:rsidRDefault="00266A1B" w:rsidP="00266A1B">
      <w:pPr>
        <w:jc w:val="center"/>
        <w:rPr>
          <w:rFonts w:eastAsia="方正小标宋简体"/>
          <w:sz w:val="44"/>
        </w:rPr>
      </w:pPr>
      <w:r w:rsidRPr="00E815A6">
        <w:rPr>
          <w:rFonts w:eastAsia="方正小标宋简体" w:hint="eastAsia"/>
          <w:sz w:val="44"/>
        </w:rPr>
        <w:t>三明市</w:t>
      </w:r>
      <w:r w:rsidR="006B4B7F">
        <w:rPr>
          <w:rFonts w:eastAsia="方正小标宋简体" w:hint="eastAsia"/>
          <w:sz w:val="44"/>
        </w:rPr>
        <w:t>第四次全国经济普查</w:t>
      </w:r>
    </w:p>
    <w:p w:rsidR="00266A1B" w:rsidRDefault="00266A1B" w:rsidP="00266A1B">
      <w:pPr>
        <w:jc w:val="center"/>
        <w:rPr>
          <w:rFonts w:eastAsia="方正小标宋简体"/>
          <w:sz w:val="44"/>
        </w:rPr>
      </w:pPr>
      <w:r w:rsidRPr="00E815A6">
        <w:rPr>
          <w:rFonts w:eastAsia="方正小标宋简体" w:hint="eastAsia"/>
          <w:sz w:val="44"/>
        </w:rPr>
        <w:t>研究课题招标管理办法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为开展好</w:t>
      </w:r>
      <w:r w:rsidR="006B4B7F">
        <w:rPr>
          <w:rFonts w:eastAsia="仿宋_GB2312" w:hint="eastAsia"/>
          <w:snapToGrid w:val="0"/>
          <w:sz w:val="32"/>
          <w:szCs w:val="20"/>
        </w:rPr>
        <w:t>第四次全国经济普查</w:t>
      </w:r>
      <w:r w:rsidRPr="00E815A6">
        <w:rPr>
          <w:rFonts w:eastAsia="仿宋_GB2312" w:hint="eastAsia"/>
          <w:snapToGrid w:val="0"/>
          <w:sz w:val="32"/>
          <w:szCs w:val="20"/>
        </w:rPr>
        <w:t>资料课题研究</w:t>
      </w:r>
      <w:r w:rsidRPr="00E815A6">
        <w:rPr>
          <w:rFonts w:eastAsia="仿宋_GB2312" w:hint="eastAsia"/>
          <w:snapToGrid w:val="0"/>
          <w:sz w:val="32"/>
          <w:szCs w:val="20"/>
        </w:rPr>
        <w:t>,</w:t>
      </w:r>
      <w:r w:rsidRPr="00E815A6">
        <w:rPr>
          <w:rFonts w:eastAsia="仿宋_GB2312" w:hint="eastAsia"/>
          <w:snapToGrid w:val="0"/>
          <w:sz w:val="32"/>
          <w:szCs w:val="20"/>
        </w:rPr>
        <w:t>更好地为党和政府、社会公众服务，三明市</w:t>
      </w:r>
      <w:r w:rsidR="006B4B7F">
        <w:rPr>
          <w:rFonts w:eastAsia="仿宋_GB2312" w:hint="eastAsia"/>
          <w:snapToGrid w:val="0"/>
          <w:sz w:val="32"/>
          <w:szCs w:val="20"/>
        </w:rPr>
        <w:t>第四次全国经济普查领导小组办公室（以下简称“市经</w:t>
      </w:r>
      <w:r w:rsidRPr="00E815A6">
        <w:rPr>
          <w:rFonts w:eastAsia="仿宋_GB2312" w:hint="eastAsia"/>
          <w:snapToGrid w:val="0"/>
          <w:sz w:val="32"/>
          <w:szCs w:val="20"/>
        </w:rPr>
        <w:t>普办”）研究决定，采用面向社会各界进行公开招标的方式，充分调动社会各方面的力量，共同做好</w:t>
      </w:r>
      <w:r w:rsidR="006B4B7F">
        <w:rPr>
          <w:rFonts w:eastAsia="仿宋_GB2312" w:hint="eastAsia"/>
          <w:snapToGrid w:val="0"/>
          <w:sz w:val="32"/>
          <w:szCs w:val="20"/>
        </w:rPr>
        <w:t>第四次全国经济普查</w:t>
      </w:r>
      <w:r w:rsidRPr="00E815A6">
        <w:rPr>
          <w:rFonts w:eastAsia="仿宋_GB2312" w:hint="eastAsia"/>
          <w:snapToGrid w:val="0"/>
          <w:sz w:val="32"/>
          <w:szCs w:val="20"/>
        </w:rPr>
        <w:t>资料开发应用工作。为确保招标工作的公开、公平、公正，现制定本办法。</w:t>
      </w:r>
    </w:p>
    <w:p w:rsidR="00266A1B" w:rsidRPr="00E815A6" w:rsidRDefault="00266A1B" w:rsidP="00266A1B">
      <w:pPr>
        <w:ind w:firstLineChars="196" w:firstLine="630"/>
        <w:rPr>
          <w:rFonts w:eastAsia="仿宋_GB2312"/>
          <w:b/>
          <w:snapToGrid w:val="0"/>
          <w:sz w:val="32"/>
          <w:szCs w:val="20"/>
        </w:rPr>
      </w:pPr>
      <w:r w:rsidRPr="00E815A6">
        <w:rPr>
          <w:rFonts w:eastAsia="仿宋_GB2312" w:hint="eastAsia"/>
          <w:b/>
          <w:snapToGrid w:val="0"/>
          <w:sz w:val="32"/>
          <w:szCs w:val="20"/>
        </w:rPr>
        <w:t>一、组织实施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第一条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课题研究工作，在三明市</w:t>
      </w:r>
      <w:r w:rsidR="006B4B7F">
        <w:rPr>
          <w:rFonts w:eastAsia="仿宋_GB2312" w:hint="eastAsia"/>
          <w:snapToGrid w:val="0"/>
          <w:sz w:val="32"/>
          <w:szCs w:val="20"/>
        </w:rPr>
        <w:t>第四次全国经济普查</w:t>
      </w:r>
      <w:r w:rsidRPr="00E815A6">
        <w:rPr>
          <w:rFonts w:eastAsia="仿宋_GB2312" w:hint="eastAsia"/>
          <w:snapToGrid w:val="0"/>
          <w:sz w:val="32"/>
          <w:szCs w:val="20"/>
        </w:rPr>
        <w:t>领导小</w:t>
      </w:r>
      <w:r w:rsidR="006B4B7F">
        <w:rPr>
          <w:rFonts w:eastAsia="仿宋_GB2312" w:hint="eastAsia"/>
          <w:snapToGrid w:val="0"/>
          <w:sz w:val="32"/>
          <w:szCs w:val="20"/>
        </w:rPr>
        <w:t>组领导下进行。研究课题的推荐、招标、评审以及日常管理工作，由市经</w:t>
      </w:r>
      <w:r w:rsidRPr="00E815A6">
        <w:rPr>
          <w:rFonts w:eastAsia="仿宋_GB2312" w:hint="eastAsia"/>
          <w:snapToGrid w:val="0"/>
          <w:sz w:val="32"/>
          <w:szCs w:val="20"/>
        </w:rPr>
        <w:t>普办具体负责。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="006B4B7F">
        <w:rPr>
          <w:rFonts w:eastAsia="仿宋_GB2312" w:hint="eastAsia"/>
          <w:snapToGrid w:val="0"/>
          <w:sz w:val="32"/>
          <w:szCs w:val="20"/>
        </w:rPr>
        <w:t>市经</w:t>
      </w:r>
      <w:r w:rsidRPr="00E815A6">
        <w:rPr>
          <w:rFonts w:eastAsia="仿宋_GB2312" w:hint="eastAsia"/>
          <w:snapToGrid w:val="0"/>
          <w:sz w:val="32"/>
          <w:szCs w:val="20"/>
        </w:rPr>
        <w:t>普办负责研究课题的选题、技术支持、评审、鉴定和其他相关咨询工作。</w:t>
      </w:r>
    </w:p>
    <w:p w:rsidR="00266A1B" w:rsidRPr="00E815A6" w:rsidRDefault="00266A1B" w:rsidP="00266A1B">
      <w:pPr>
        <w:ind w:firstLineChars="196" w:firstLine="630"/>
        <w:rPr>
          <w:rFonts w:eastAsia="仿宋_GB2312"/>
          <w:b/>
          <w:snapToGrid w:val="0"/>
          <w:sz w:val="32"/>
          <w:szCs w:val="20"/>
        </w:rPr>
      </w:pPr>
      <w:r w:rsidRPr="00E815A6">
        <w:rPr>
          <w:rFonts w:eastAsia="仿宋_GB2312" w:hint="eastAsia"/>
          <w:b/>
          <w:snapToGrid w:val="0"/>
          <w:sz w:val="32"/>
          <w:szCs w:val="20"/>
        </w:rPr>
        <w:t>二、课题确定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第三条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研究课题的题目，围绕市委、市政府实施</w:t>
      </w:r>
      <w:r w:rsidR="006B4B7F">
        <w:rPr>
          <w:rFonts w:eastAsia="仿宋_GB2312" w:hint="eastAsia"/>
          <w:snapToGrid w:val="0"/>
          <w:sz w:val="32"/>
          <w:szCs w:val="20"/>
        </w:rPr>
        <w:t>高质量</w:t>
      </w:r>
      <w:r w:rsidRPr="00E815A6">
        <w:rPr>
          <w:rFonts w:eastAsia="仿宋_GB2312" w:hint="eastAsia"/>
          <w:snapToGrid w:val="0"/>
          <w:sz w:val="32"/>
          <w:szCs w:val="20"/>
        </w:rPr>
        <w:t>发展</w:t>
      </w:r>
      <w:r w:rsidR="006B4B7F">
        <w:rPr>
          <w:rFonts w:eastAsia="仿宋_GB2312" w:hint="eastAsia"/>
          <w:snapToGrid w:val="0"/>
          <w:sz w:val="32"/>
          <w:szCs w:val="20"/>
        </w:rPr>
        <w:t>落实赶超</w:t>
      </w:r>
      <w:r w:rsidRPr="00E815A6">
        <w:rPr>
          <w:rFonts w:eastAsia="仿宋_GB2312" w:hint="eastAsia"/>
          <w:snapToGrid w:val="0"/>
          <w:sz w:val="32"/>
          <w:szCs w:val="20"/>
        </w:rPr>
        <w:t>战略，选择新时期有关</w:t>
      </w:r>
      <w:r w:rsidR="006B4B7F">
        <w:rPr>
          <w:rFonts w:eastAsia="仿宋_GB2312" w:hint="eastAsia"/>
          <w:snapToGrid w:val="0"/>
          <w:sz w:val="32"/>
          <w:szCs w:val="20"/>
        </w:rPr>
        <w:t>经济社会</w:t>
      </w:r>
      <w:r w:rsidRPr="00E815A6">
        <w:rPr>
          <w:rFonts w:eastAsia="仿宋_GB2312" w:hint="eastAsia"/>
          <w:snapToGrid w:val="0"/>
          <w:sz w:val="32"/>
          <w:szCs w:val="20"/>
        </w:rPr>
        <w:t>发展和改革的重点、热点和难点等问题，经过广泛征求各方面的意见讨论确定。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第四条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所列课题题目均为课题选题方向。课</w:t>
      </w:r>
      <w:r w:rsidRPr="00E815A6">
        <w:rPr>
          <w:rFonts w:eastAsia="仿宋_GB2312" w:hint="eastAsia"/>
          <w:snapToGrid w:val="0"/>
          <w:sz w:val="32"/>
          <w:szCs w:val="20"/>
        </w:rPr>
        <w:lastRenderedPageBreak/>
        <w:t>题投标单位在选题时，可根据选题方向，自定具体题目和研究重点。课题投标单位也可根据自己的研究优势，针对</w:t>
      </w:r>
      <w:r w:rsidR="00E23F10">
        <w:rPr>
          <w:rFonts w:eastAsia="仿宋_GB2312" w:hint="eastAsia"/>
          <w:snapToGrid w:val="0"/>
          <w:sz w:val="32"/>
          <w:szCs w:val="20"/>
        </w:rPr>
        <w:t>经济社会</w:t>
      </w:r>
      <w:r w:rsidRPr="00E815A6">
        <w:rPr>
          <w:rFonts w:eastAsia="仿宋_GB2312" w:hint="eastAsia"/>
          <w:snapToGrid w:val="0"/>
          <w:sz w:val="32"/>
          <w:szCs w:val="20"/>
        </w:rPr>
        <w:t>发展改革中的其他重要问题，自行设计研究课题，作为自选课题进行申请。自选课题应具备一定的全局性、前瞻性和战略性。自选课题一旦中标，视同正式招标课题对待。</w:t>
      </w:r>
    </w:p>
    <w:p w:rsidR="00266A1B" w:rsidRPr="00E815A6" w:rsidRDefault="00266A1B" w:rsidP="00266A1B">
      <w:pPr>
        <w:ind w:firstLineChars="196" w:firstLine="630"/>
        <w:rPr>
          <w:rFonts w:eastAsia="仿宋_GB2312"/>
          <w:b/>
          <w:snapToGrid w:val="0"/>
          <w:sz w:val="32"/>
          <w:szCs w:val="20"/>
        </w:rPr>
      </w:pPr>
      <w:r w:rsidRPr="00E815A6">
        <w:rPr>
          <w:rFonts w:eastAsia="仿宋_GB2312" w:hint="eastAsia"/>
          <w:b/>
          <w:snapToGrid w:val="0"/>
          <w:sz w:val="32"/>
          <w:szCs w:val="20"/>
        </w:rPr>
        <w:t>三、课题立项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第五条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课题研究招标工作将严格按照“公开、公平、择优”的原则，采取市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发布招标公告、相关单位组织申报、专家评审、择优立项的程序进行。凡符合申请条件的单位，均可单独或联合申报。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第六条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课题招标面向政府相关部门、科研单位、大专院校以及其他相关研究机构和单位，课题招标不面向个人。课题申请单位和课题申请者应具备以下条件：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（一）有较好的与申请内容有关的研究基础。课题负责人应具备扎实的理论知识和实践经验，在申报课题研究领域有较好的工作基础。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（二）具备按时完成课题研究的物质技术条件、手段和时间保证。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（三）课题负责人应具有副高级（或相当于副高级）以上专业技术职称。不具备副高级（或相当于副高级）以上专业技术职称的，须有两名副高级专业技术职称的同行专家书面推荐。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lastRenderedPageBreak/>
        <w:t>（四）课题负责人必须是该课题研究实施全过程的真正组织者和指导者，担负实质性研究工作。挂名或不担负实质性研究工作的人不得作为课题负责人申请课题。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第七条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课题投标单位根据自己的研究优势选择课题，如实填写《三明市</w:t>
      </w:r>
      <w:r w:rsidR="006B4B7F">
        <w:rPr>
          <w:rFonts w:eastAsia="仿宋_GB2312" w:hint="eastAsia"/>
          <w:snapToGrid w:val="0"/>
          <w:sz w:val="32"/>
          <w:szCs w:val="20"/>
        </w:rPr>
        <w:t>第四次全国经济普查</w:t>
      </w:r>
      <w:r w:rsidRPr="00E815A6">
        <w:rPr>
          <w:rFonts w:eastAsia="仿宋_GB2312" w:hint="eastAsia"/>
          <w:snapToGrid w:val="0"/>
          <w:sz w:val="32"/>
          <w:szCs w:val="20"/>
        </w:rPr>
        <w:t>研究课题申请书》，并于</w:t>
      </w:r>
      <w:r w:rsidR="00EA4456">
        <w:rPr>
          <w:rFonts w:eastAsia="仿宋_GB2312" w:hint="eastAsia"/>
          <w:snapToGrid w:val="0"/>
          <w:sz w:val="32"/>
          <w:szCs w:val="20"/>
        </w:rPr>
        <w:t>2020</w:t>
      </w:r>
      <w:r w:rsidRPr="00E815A6">
        <w:rPr>
          <w:rFonts w:eastAsia="仿宋_GB2312" w:hint="eastAsia"/>
          <w:snapToGrid w:val="0"/>
          <w:sz w:val="32"/>
          <w:szCs w:val="20"/>
        </w:rPr>
        <w:t>年</w:t>
      </w:r>
      <w:r w:rsidR="00B5159A">
        <w:rPr>
          <w:rFonts w:eastAsia="仿宋_GB2312" w:hint="eastAsia"/>
          <w:snapToGrid w:val="0"/>
          <w:sz w:val="32"/>
          <w:szCs w:val="20"/>
        </w:rPr>
        <w:t>2</w:t>
      </w:r>
      <w:r w:rsidRPr="00E815A6">
        <w:rPr>
          <w:rFonts w:eastAsia="仿宋_GB2312" w:hint="eastAsia"/>
          <w:snapToGrid w:val="0"/>
          <w:sz w:val="32"/>
          <w:szCs w:val="20"/>
        </w:rPr>
        <w:t>月</w:t>
      </w:r>
      <w:r w:rsidR="00B5159A">
        <w:rPr>
          <w:rFonts w:eastAsia="仿宋_GB2312" w:hint="eastAsia"/>
          <w:snapToGrid w:val="0"/>
          <w:sz w:val="32"/>
          <w:szCs w:val="20"/>
        </w:rPr>
        <w:t>底</w:t>
      </w:r>
      <w:r w:rsidRPr="00E815A6">
        <w:rPr>
          <w:rFonts w:eastAsia="仿宋_GB2312" w:hint="eastAsia"/>
          <w:snapToGrid w:val="0"/>
          <w:sz w:val="32"/>
          <w:szCs w:val="20"/>
        </w:rPr>
        <w:t>之前报送市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。一个单位可以申请多个课题，但每个课题必须是不同的负责人。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第八条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对投标课题进行评审，根据评审结果择优确定中标单位，并于</w:t>
      </w:r>
      <w:r w:rsidRPr="00E815A6">
        <w:rPr>
          <w:rFonts w:eastAsia="仿宋_GB2312" w:hint="eastAsia"/>
          <w:snapToGrid w:val="0"/>
          <w:sz w:val="32"/>
          <w:szCs w:val="20"/>
        </w:rPr>
        <w:t>20</w:t>
      </w:r>
      <w:r w:rsidR="00EA4456">
        <w:rPr>
          <w:rFonts w:eastAsia="仿宋_GB2312" w:hint="eastAsia"/>
          <w:snapToGrid w:val="0"/>
          <w:sz w:val="32"/>
          <w:szCs w:val="20"/>
        </w:rPr>
        <w:t>20</w:t>
      </w:r>
      <w:r w:rsidRPr="00E815A6">
        <w:rPr>
          <w:rFonts w:eastAsia="仿宋_GB2312" w:hint="eastAsia"/>
          <w:snapToGrid w:val="0"/>
          <w:sz w:val="32"/>
          <w:szCs w:val="20"/>
        </w:rPr>
        <w:t>年</w:t>
      </w:r>
      <w:r w:rsidR="00B5159A">
        <w:rPr>
          <w:rFonts w:eastAsia="仿宋_GB2312" w:hint="eastAsia"/>
          <w:snapToGrid w:val="0"/>
          <w:sz w:val="32"/>
          <w:szCs w:val="20"/>
        </w:rPr>
        <w:t>3</w:t>
      </w:r>
      <w:r w:rsidRPr="00E815A6">
        <w:rPr>
          <w:rFonts w:eastAsia="仿宋_GB2312" w:hint="eastAsia"/>
          <w:snapToGrid w:val="0"/>
          <w:sz w:val="32"/>
          <w:szCs w:val="20"/>
        </w:rPr>
        <w:t>月底之前下达课题中标通知书。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第九条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与中标单位签署承担课题研究协议书，按合同规定拨付经费并提供资料。该课题正式在市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立项。</w:t>
      </w:r>
    </w:p>
    <w:p w:rsidR="00266A1B" w:rsidRPr="00E815A6" w:rsidRDefault="00266A1B" w:rsidP="00266A1B">
      <w:pPr>
        <w:ind w:firstLineChars="196" w:firstLine="630"/>
        <w:rPr>
          <w:rFonts w:eastAsia="仿宋_GB2312"/>
          <w:b/>
          <w:snapToGrid w:val="0"/>
          <w:sz w:val="32"/>
          <w:szCs w:val="20"/>
        </w:rPr>
      </w:pPr>
      <w:r w:rsidRPr="00E815A6">
        <w:rPr>
          <w:rFonts w:eastAsia="仿宋_GB2312" w:hint="eastAsia"/>
          <w:b/>
          <w:snapToGrid w:val="0"/>
          <w:sz w:val="32"/>
          <w:szCs w:val="20"/>
        </w:rPr>
        <w:t>四、资料提供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将向课题承担单位提供与课题相关的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汇总资料和市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编印的其他有关资料。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第十一条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在研究过程中，如果需要补充其他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资料，可提出书面申请，市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将根据实际情况予以支持。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第十二条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研究中需要的其他非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资料，由中标单位自行收集。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第十三条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提供的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资料只能用于所承担的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课题研究，不得对外提供或用于其他研究。</w:t>
      </w:r>
    </w:p>
    <w:p w:rsidR="00266A1B" w:rsidRPr="00E815A6" w:rsidRDefault="00266A1B" w:rsidP="00266A1B">
      <w:pPr>
        <w:ind w:firstLineChars="196" w:firstLine="630"/>
        <w:rPr>
          <w:rFonts w:eastAsia="仿宋_GB2312"/>
          <w:b/>
          <w:snapToGrid w:val="0"/>
          <w:sz w:val="32"/>
          <w:szCs w:val="20"/>
        </w:rPr>
      </w:pPr>
      <w:r w:rsidRPr="00E815A6">
        <w:rPr>
          <w:rFonts w:eastAsia="仿宋_GB2312" w:hint="eastAsia"/>
          <w:b/>
          <w:snapToGrid w:val="0"/>
          <w:sz w:val="32"/>
          <w:szCs w:val="20"/>
        </w:rPr>
        <w:lastRenderedPageBreak/>
        <w:t>五、课题管理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第十四条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="009B7D80">
        <w:rPr>
          <w:rFonts w:eastAsia="仿宋_GB2312" w:hint="eastAsia"/>
          <w:snapToGrid w:val="0"/>
          <w:sz w:val="32"/>
          <w:szCs w:val="20"/>
        </w:rPr>
        <w:t>课题立项后应纳入中标单位课题研究计划，切实保证按时保</w:t>
      </w:r>
      <w:r w:rsidRPr="00E815A6">
        <w:rPr>
          <w:rFonts w:eastAsia="仿宋_GB2312" w:hint="eastAsia"/>
          <w:snapToGrid w:val="0"/>
          <w:sz w:val="32"/>
          <w:szCs w:val="20"/>
        </w:rPr>
        <w:t>质完成课题研究。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第十五条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课题负责人接到立项批准通知书后，应尽快确定具体的课题研究计划和实施方案，要在一个月内组织开题，并及时将实施方案和开题情况报市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第十六条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="001262FE">
        <w:rPr>
          <w:rFonts w:eastAsia="仿宋_GB2312" w:hint="eastAsia"/>
          <w:snapToGrid w:val="0"/>
          <w:sz w:val="32"/>
          <w:szCs w:val="20"/>
        </w:rPr>
        <w:t>明确</w:t>
      </w:r>
      <w:r w:rsidRPr="00E815A6">
        <w:rPr>
          <w:rFonts w:eastAsia="仿宋_GB2312" w:hint="eastAsia"/>
          <w:snapToGrid w:val="0"/>
          <w:sz w:val="32"/>
          <w:szCs w:val="20"/>
        </w:rPr>
        <w:t>1</w:t>
      </w:r>
      <w:r w:rsidRPr="00E815A6">
        <w:rPr>
          <w:rFonts w:eastAsia="仿宋_GB2312" w:hint="eastAsia"/>
          <w:snapToGrid w:val="0"/>
          <w:sz w:val="32"/>
          <w:szCs w:val="20"/>
        </w:rPr>
        <w:t>名人员</w:t>
      </w:r>
      <w:r w:rsidR="001262FE">
        <w:rPr>
          <w:rFonts w:eastAsia="仿宋_GB2312" w:hint="eastAsia"/>
          <w:snapToGrid w:val="0"/>
          <w:sz w:val="32"/>
          <w:szCs w:val="20"/>
        </w:rPr>
        <w:t>担任联络员</w:t>
      </w:r>
      <w:r w:rsidRPr="00E815A6">
        <w:rPr>
          <w:rFonts w:eastAsia="仿宋_GB2312" w:hint="eastAsia"/>
          <w:snapToGrid w:val="0"/>
          <w:sz w:val="32"/>
          <w:szCs w:val="20"/>
        </w:rPr>
        <w:t>，负责协调数据处理，</w:t>
      </w:r>
      <w:r w:rsidR="001262FE">
        <w:rPr>
          <w:rFonts w:eastAsia="仿宋_GB2312" w:hint="eastAsia"/>
          <w:snapToGrid w:val="0"/>
          <w:sz w:val="32"/>
          <w:szCs w:val="20"/>
        </w:rPr>
        <w:t>了解</w:t>
      </w:r>
      <w:r w:rsidRPr="00E815A6">
        <w:rPr>
          <w:rFonts w:eastAsia="仿宋_GB2312" w:hint="eastAsia"/>
          <w:snapToGrid w:val="0"/>
          <w:sz w:val="32"/>
          <w:szCs w:val="20"/>
        </w:rPr>
        <w:t>掌握课题的研究进度。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第十七条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凡有下列情形之一者，需由课题负责人提出书面请示，报市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审批同意后方可变更。对未经批准擅自变更的课题，将不予结题。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（一）变更课题负责人；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（二）改变课题名称；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（三）改变成果形式；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（四）对研究内容作重大调整；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（五）课题完成时间延期一个月以上或多次延期；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（六）因故终止或撤消课题。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第十八条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凡有下列情形之一者，由市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撤消课题。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（一）研究成果有严重政治问题；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（二）剽窃他人成果，弄虚作假；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（三）研究成果学术质量低劣；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（四）以过去的或其他课题的研究成果代替本课题成果；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lastRenderedPageBreak/>
        <w:t>（五）未使用任何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数据，或研究内容与</w:t>
      </w:r>
      <w:r w:rsidR="006B4B7F">
        <w:rPr>
          <w:rFonts w:eastAsia="仿宋_GB2312" w:hint="eastAsia"/>
          <w:snapToGrid w:val="0"/>
          <w:sz w:val="32"/>
          <w:szCs w:val="20"/>
        </w:rPr>
        <w:t>经济普查</w:t>
      </w:r>
      <w:r w:rsidRPr="00E815A6">
        <w:rPr>
          <w:rFonts w:eastAsia="仿宋_GB2312" w:hint="eastAsia"/>
          <w:snapToGrid w:val="0"/>
          <w:sz w:val="32"/>
          <w:szCs w:val="20"/>
        </w:rPr>
        <w:t>资料无关；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（六）与批准的课题设计严重不符；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（七）获准延期，但到期仍不能完成；</w:t>
      </w:r>
    </w:p>
    <w:p w:rsidR="00266A1B" w:rsidRPr="00E815A6" w:rsidRDefault="00266A1B" w:rsidP="00266A1B">
      <w:pPr>
        <w:ind w:firstLineChars="196" w:firstLine="630"/>
        <w:rPr>
          <w:rFonts w:eastAsia="仿宋_GB2312"/>
          <w:b/>
          <w:snapToGrid w:val="0"/>
          <w:sz w:val="32"/>
          <w:szCs w:val="20"/>
        </w:rPr>
      </w:pPr>
      <w:r w:rsidRPr="00E815A6">
        <w:rPr>
          <w:rFonts w:eastAsia="仿宋_GB2312" w:hint="eastAsia"/>
          <w:b/>
          <w:snapToGrid w:val="0"/>
          <w:sz w:val="32"/>
          <w:szCs w:val="20"/>
        </w:rPr>
        <w:t>六、成果管理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第十九条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课题负责人应于</w:t>
      </w:r>
      <w:r w:rsidR="00445EC7">
        <w:rPr>
          <w:rFonts w:eastAsia="仿宋_GB2312" w:hint="eastAsia"/>
          <w:snapToGrid w:val="0"/>
          <w:sz w:val="32"/>
          <w:szCs w:val="20"/>
        </w:rPr>
        <w:t>2020</w:t>
      </w:r>
      <w:r w:rsidRPr="00E815A6">
        <w:rPr>
          <w:rFonts w:eastAsia="仿宋_GB2312" w:hint="eastAsia"/>
          <w:snapToGrid w:val="0"/>
          <w:sz w:val="32"/>
          <w:szCs w:val="20"/>
        </w:rPr>
        <w:t>年</w:t>
      </w:r>
      <w:r w:rsidR="001262FE">
        <w:rPr>
          <w:rFonts w:eastAsia="仿宋_GB2312" w:hint="eastAsia"/>
          <w:snapToGrid w:val="0"/>
          <w:sz w:val="32"/>
          <w:szCs w:val="20"/>
        </w:rPr>
        <w:t>9</w:t>
      </w:r>
      <w:r w:rsidRPr="00E815A6">
        <w:rPr>
          <w:rFonts w:eastAsia="仿宋_GB2312" w:hint="eastAsia"/>
          <w:snapToGrid w:val="0"/>
          <w:sz w:val="32"/>
          <w:szCs w:val="20"/>
        </w:rPr>
        <w:t>月</w:t>
      </w:r>
      <w:r w:rsidR="001262FE">
        <w:rPr>
          <w:rFonts w:eastAsia="仿宋_GB2312" w:hint="eastAsia"/>
          <w:snapToGrid w:val="0"/>
          <w:sz w:val="32"/>
          <w:szCs w:val="20"/>
        </w:rPr>
        <w:t>中旬</w:t>
      </w:r>
      <w:r w:rsidRPr="00E815A6">
        <w:rPr>
          <w:rFonts w:eastAsia="仿宋_GB2312" w:hint="eastAsia"/>
          <w:snapToGrid w:val="0"/>
          <w:sz w:val="32"/>
          <w:szCs w:val="20"/>
        </w:rPr>
        <w:t>前完成课题的初步研究成果，提交市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进行初审，通过初步审查后进一步进行修改和完善。课题研究完成后，课题负责人于</w:t>
      </w:r>
      <w:r w:rsidRPr="00E815A6">
        <w:rPr>
          <w:rFonts w:eastAsia="仿宋_GB2312" w:hint="eastAsia"/>
          <w:snapToGrid w:val="0"/>
          <w:sz w:val="32"/>
          <w:szCs w:val="20"/>
        </w:rPr>
        <w:t>2018</w:t>
      </w:r>
      <w:r w:rsidRPr="00E815A6">
        <w:rPr>
          <w:rFonts w:eastAsia="仿宋_GB2312" w:hint="eastAsia"/>
          <w:snapToGrid w:val="0"/>
          <w:sz w:val="32"/>
          <w:szCs w:val="20"/>
        </w:rPr>
        <w:t>年</w:t>
      </w:r>
      <w:r w:rsidR="00B5159A">
        <w:rPr>
          <w:rFonts w:eastAsia="仿宋_GB2312" w:hint="eastAsia"/>
          <w:snapToGrid w:val="0"/>
          <w:sz w:val="32"/>
          <w:szCs w:val="20"/>
        </w:rPr>
        <w:t>9</w:t>
      </w:r>
      <w:r w:rsidRPr="00E815A6">
        <w:rPr>
          <w:rFonts w:eastAsia="仿宋_GB2312" w:hint="eastAsia"/>
          <w:snapToGrid w:val="0"/>
          <w:sz w:val="32"/>
          <w:szCs w:val="20"/>
        </w:rPr>
        <w:t>月底前将研究成果一式</w:t>
      </w:r>
      <w:r w:rsidRPr="00E815A6">
        <w:rPr>
          <w:rFonts w:eastAsia="仿宋_GB2312" w:hint="eastAsia"/>
          <w:snapToGrid w:val="0"/>
          <w:sz w:val="32"/>
          <w:szCs w:val="20"/>
        </w:rPr>
        <w:t>5</w:t>
      </w:r>
      <w:r w:rsidRPr="00E815A6">
        <w:rPr>
          <w:rFonts w:eastAsia="仿宋_GB2312" w:hint="eastAsia"/>
          <w:snapToGrid w:val="0"/>
          <w:sz w:val="32"/>
          <w:szCs w:val="20"/>
        </w:rPr>
        <w:t>份报市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，并同时提交电子版。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第二十条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由市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对研究成果</w:t>
      </w:r>
      <w:r w:rsidR="001262FE">
        <w:rPr>
          <w:rFonts w:eastAsia="仿宋_GB2312" w:hint="eastAsia"/>
          <w:snapToGrid w:val="0"/>
          <w:sz w:val="32"/>
          <w:szCs w:val="20"/>
        </w:rPr>
        <w:t>组织专家</w:t>
      </w:r>
      <w:r w:rsidRPr="00E815A6">
        <w:rPr>
          <w:rFonts w:eastAsia="仿宋_GB2312" w:hint="eastAsia"/>
          <w:snapToGrid w:val="0"/>
          <w:sz w:val="32"/>
          <w:szCs w:val="20"/>
        </w:rPr>
        <w:t>进行评审鉴定，经评审</w:t>
      </w:r>
      <w:r w:rsidR="001262FE">
        <w:rPr>
          <w:rFonts w:eastAsia="仿宋_GB2312" w:hint="eastAsia"/>
          <w:snapToGrid w:val="0"/>
          <w:sz w:val="32"/>
          <w:szCs w:val="20"/>
        </w:rPr>
        <w:t>得分前</w:t>
      </w:r>
      <w:r w:rsidR="001262FE">
        <w:rPr>
          <w:rFonts w:eastAsia="仿宋_GB2312" w:hint="eastAsia"/>
          <w:snapToGrid w:val="0"/>
          <w:sz w:val="32"/>
          <w:szCs w:val="20"/>
        </w:rPr>
        <w:t>30%</w:t>
      </w:r>
      <w:r w:rsidR="001262FE">
        <w:rPr>
          <w:rFonts w:eastAsia="仿宋_GB2312" w:hint="eastAsia"/>
          <w:snapToGrid w:val="0"/>
          <w:sz w:val="32"/>
          <w:szCs w:val="20"/>
        </w:rPr>
        <w:t>的课题</w:t>
      </w:r>
      <w:r w:rsidRPr="00E815A6">
        <w:rPr>
          <w:rFonts w:eastAsia="仿宋_GB2312" w:hint="eastAsia"/>
          <w:snapToGrid w:val="0"/>
          <w:sz w:val="32"/>
          <w:szCs w:val="20"/>
        </w:rPr>
        <w:t>，三明市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颁发</w:t>
      </w:r>
      <w:r w:rsidR="00793FB2">
        <w:rPr>
          <w:rFonts w:eastAsia="仿宋_GB2312" w:hint="eastAsia"/>
          <w:snapToGrid w:val="0"/>
          <w:sz w:val="32"/>
          <w:szCs w:val="20"/>
        </w:rPr>
        <w:t>优秀论文</w:t>
      </w:r>
      <w:r w:rsidRPr="00E815A6">
        <w:rPr>
          <w:rFonts w:eastAsia="仿宋_GB2312" w:hint="eastAsia"/>
          <w:snapToGrid w:val="0"/>
          <w:sz w:val="32"/>
          <w:szCs w:val="20"/>
        </w:rPr>
        <w:t>荣誉证书，向国家、省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及有关报刊杂志推荐，</w:t>
      </w:r>
      <w:r w:rsidR="001262FE">
        <w:rPr>
          <w:rFonts w:eastAsia="仿宋_GB2312" w:hint="eastAsia"/>
          <w:snapToGrid w:val="0"/>
          <w:sz w:val="32"/>
          <w:szCs w:val="20"/>
        </w:rPr>
        <w:t>所有</w:t>
      </w:r>
      <w:r w:rsidRPr="00E815A6">
        <w:rPr>
          <w:rFonts w:eastAsia="仿宋_GB2312" w:hint="eastAsia"/>
          <w:snapToGrid w:val="0"/>
          <w:sz w:val="32"/>
          <w:szCs w:val="20"/>
        </w:rPr>
        <w:t>论文收入《三明市</w:t>
      </w:r>
      <w:r w:rsidR="006B4B7F">
        <w:rPr>
          <w:rFonts w:eastAsia="仿宋_GB2312" w:hint="eastAsia"/>
          <w:snapToGrid w:val="0"/>
          <w:sz w:val="32"/>
          <w:szCs w:val="20"/>
        </w:rPr>
        <w:t>第四次全国经济普查</w:t>
      </w:r>
      <w:r w:rsidRPr="00E815A6">
        <w:rPr>
          <w:rFonts w:eastAsia="仿宋_GB2312" w:hint="eastAsia"/>
          <w:snapToGrid w:val="0"/>
          <w:sz w:val="32"/>
          <w:szCs w:val="20"/>
        </w:rPr>
        <w:t>研究课题论文集》。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第二十一条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有权对研究成果进行压缩、提炼和改编，形成《统计报告》或《统计专报》。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第二十二条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研究课题的产权</w:t>
      </w:r>
      <w:r w:rsidR="00445EC7">
        <w:rPr>
          <w:rFonts w:eastAsia="仿宋_GB2312" w:hint="eastAsia"/>
          <w:snapToGrid w:val="0"/>
          <w:sz w:val="32"/>
          <w:szCs w:val="20"/>
        </w:rPr>
        <w:t>归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所有，研究成果未经市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同意，不得公开发表；经市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同意发表的课题，应注明“三明市</w:t>
      </w:r>
      <w:r w:rsidR="006B4B7F">
        <w:rPr>
          <w:rFonts w:eastAsia="仿宋_GB2312" w:hint="eastAsia"/>
          <w:snapToGrid w:val="0"/>
          <w:sz w:val="32"/>
          <w:szCs w:val="20"/>
        </w:rPr>
        <w:t>第四次全国经济普查</w:t>
      </w:r>
      <w:r w:rsidRPr="00E815A6">
        <w:rPr>
          <w:rFonts w:eastAsia="仿宋_GB2312" w:hint="eastAsia"/>
          <w:snapToGrid w:val="0"/>
          <w:sz w:val="32"/>
          <w:szCs w:val="20"/>
        </w:rPr>
        <w:t>研究课题”字样。</w:t>
      </w:r>
    </w:p>
    <w:p w:rsidR="00266A1B" w:rsidRPr="00E815A6" w:rsidRDefault="00266A1B" w:rsidP="00266A1B">
      <w:pPr>
        <w:ind w:firstLineChars="196" w:firstLine="630"/>
        <w:rPr>
          <w:rFonts w:eastAsia="仿宋_GB2312"/>
          <w:b/>
          <w:snapToGrid w:val="0"/>
          <w:sz w:val="32"/>
          <w:szCs w:val="20"/>
        </w:rPr>
      </w:pPr>
      <w:r w:rsidRPr="00E815A6">
        <w:rPr>
          <w:rFonts w:eastAsia="仿宋_GB2312" w:hint="eastAsia"/>
          <w:b/>
          <w:snapToGrid w:val="0"/>
          <w:sz w:val="32"/>
          <w:szCs w:val="20"/>
        </w:rPr>
        <w:t>七、经费管理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第二十三条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设立课题研究资金，对中标课题</w:t>
      </w:r>
      <w:r w:rsidRPr="00E815A6">
        <w:rPr>
          <w:rFonts w:eastAsia="仿宋_GB2312" w:hint="eastAsia"/>
          <w:snapToGrid w:val="0"/>
          <w:sz w:val="32"/>
          <w:szCs w:val="20"/>
        </w:rPr>
        <w:lastRenderedPageBreak/>
        <w:t>研究工作进行资助，</w:t>
      </w:r>
      <w:r w:rsidR="001262FE">
        <w:rPr>
          <w:rFonts w:eastAsia="仿宋_GB2312" w:hint="eastAsia"/>
          <w:snapToGrid w:val="0"/>
          <w:sz w:val="32"/>
          <w:szCs w:val="20"/>
        </w:rPr>
        <w:t>评审为优秀的</w:t>
      </w:r>
      <w:r>
        <w:rPr>
          <w:rFonts w:eastAsia="仿宋_GB2312" w:hint="eastAsia"/>
          <w:snapToGrid w:val="0"/>
          <w:sz w:val="32"/>
          <w:szCs w:val="20"/>
        </w:rPr>
        <w:t>课题</w:t>
      </w:r>
      <w:r>
        <w:rPr>
          <w:rFonts w:eastAsia="仿宋_GB2312" w:hint="eastAsia"/>
          <w:snapToGrid w:val="0"/>
          <w:sz w:val="32"/>
          <w:szCs w:val="20"/>
        </w:rPr>
        <w:t>2500</w:t>
      </w:r>
      <w:r>
        <w:rPr>
          <w:rFonts w:eastAsia="仿宋_GB2312" w:hint="eastAsia"/>
          <w:snapToGrid w:val="0"/>
          <w:sz w:val="32"/>
          <w:szCs w:val="20"/>
        </w:rPr>
        <w:t>元，</w:t>
      </w:r>
      <w:r w:rsidR="001262FE">
        <w:rPr>
          <w:rFonts w:eastAsia="仿宋_GB2312" w:hint="eastAsia"/>
          <w:snapToGrid w:val="0"/>
          <w:sz w:val="32"/>
          <w:szCs w:val="20"/>
        </w:rPr>
        <w:t>其他</w:t>
      </w:r>
      <w:r>
        <w:rPr>
          <w:rFonts w:eastAsia="仿宋_GB2312" w:hint="eastAsia"/>
          <w:snapToGrid w:val="0"/>
          <w:sz w:val="32"/>
          <w:szCs w:val="20"/>
        </w:rPr>
        <w:t>课题</w:t>
      </w:r>
      <w:r>
        <w:rPr>
          <w:rFonts w:eastAsia="仿宋_GB2312" w:hint="eastAsia"/>
          <w:snapToGrid w:val="0"/>
          <w:sz w:val="32"/>
          <w:szCs w:val="20"/>
        </w:rPr>
        <w:t>1500</w:t>
      </w:r>
      <w:r>
        <w:rPr>
          <w:rFonts w:eastAsia="仿宋_GB2312" w:hint="eastAsia"/>
          <w:snapToGrid w:val="0"/>
          <w:sz w:val="32"/>
          <w:szCs w:val="20"/>
        </w:rPr>
        <w:t>元</w:t>
      </w:r>
      <w:r w:rsidRPr="00E815A6">
        <w:rPr>
          <w:rFonts w:eastAsia="仿宋_GB2312" w:hint="eastAsia"/>
          <w:snapToGrid w:val="0"/>
          <w:sz w:val="32"/>
          <w:szCs w:val="20"/>
        </w:rPr>
        <w:t>。除市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资助外，中标单位也可自行解决部分经费。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第二十四条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课题资助经费</w:t>
      </w:r>
      <w:r w:rsidR="00A007A5">
        <w:rPr>
          <w:rFonts w:eastAsia="仿宋_GB2312" w:hint="eastAsia"/>
          <w:snapToGrid w:val="0"/>
          <w:sz w:val="32"/>
          <w:szCs w:val="20"/>
        </w:rPr>
        <w:t>在</w:t>
      </w:r>
      <w:r w:rsidR="00B5159A">
        <w:rPr>
          <w:rFonts w:eastAsia="仿宋_GB2312" w:hint="eastAsia"/>
          <w:snapToGrid w:val="0"/>
          <w:sz w:val="32"/>
          <w:szCs w:val="20"/>
        </w:rPr>
        <w:t>课题完成并</w:t>
      </w:r>
      <w:r w:rsidR="00B5159A" w:rsidRPr="00E815A6">
        <w:rPr>
          <w:rFonts w:eastAsia="仿宋_GB2312" w:hint="eastAsia"/>
          <w:snapToGrid w:val="0"/>
          <w:sz w:val="32"/>
          <w:szCs w:val="20"/>
        </w:rPr>
        <w:t>经评审合格</w:t>
      </w:r>
      <w:r w:rsidR="00B5159A">
        <w:rPr>
          <w:rFonts w:eastAsia="仿宋_GB2312" w:hint="eastAsia"/>
          <w:snapToGrid w:val="0"/>
          <w:sz w:val="32"/>
          <w:szCs w:val="20"/>
        </w:rPr>
        <w:t>后一次性</w:t>
      </w:r>
      <w:r w:rsidRPr="00E815A6">
        <w:rPr>
          <w:rFonts w:eastAsia="仿宋_GB2312" w:hint="eastAsia"/>
          <w:snapToGrid w:val="0"/>
          <w:sz w:val="32"/>
          <w:szCs w:val="20"/>
        </w:rPr>
        <w:t>拨付。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第二十五条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课题研究经费应直接用于从事课题调查研究，必须按有关规定做到专款专用。</w:t>
      </w:r>
    </w:p>
    <w:p w:rsidR="00266A1B" w:rsidRPr="00E815A6" w:rsidRDefault="00266A1B" w:rsidP="00266A1B">
      <w:pPr>
        <w:ind w:firstLineChars="196" w:firstLine="630"/>
        <w:rPr>
          <w:rFonts w:eastAsia="仿宋_GB2312"/>
          <w:b/>
          <w:snapToGrid w:val="0"/>
          <w:sz w:val="32"/>
          <w:szCs w:val="20"/>
        </w:rPr>
      </w:pPr>
      <w:r w:rsidRPr="00E815A6">
        <w:rPr>
          <w:rFonts w:eastAsia="仿宋_GB2312" w:hint="eastAsia"/>
          <w:b/>
          <w:snapToGrid w:val="0"/>
          <w:sz w:val="32"/>
          <w:szCs w:val="20"/>
        </w:rPr>
        <w:t>八、附则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第二十六条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本办法在执行期间，如有必要，可由市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进行修订，或以“管理办法补充规定”下发。</w:t>
      </w:r>
    </w:p>
    <w:p w:rsidR="00266A1B" w:rsidRPr="00E815A6" w:rsidRDefault="00266A1B" w:rsidP="00266A1B">
      <w:pPr>
        <w:ind w:firstLineChars="200" w:firstLine="640"/>
        <w:rPr>
          <w:rFonts w:eastAsia="仿宋_GB2312"/>
          <w:snapToGrid w:val="0"/>
          <w:sz w:val="32"/>
          <w:szCs w:val="20"/>
        </w:rPr>
      </w:pPr>
      <w:r w:rsidRPr="00E815A6">
        <w:rPr>
          <w:rFonts w:eastAsia="仿宋_GB2312" w:hint="eastAsia"/>
          <w:snapToGrid w:val="0"/>
          <w:sz w:val="32"/>
          <w:szCs w:val="20"/>
        </w:rPr>
        <w:t>第二十七条</w:t>
      </w:r>
      <w:r w:rsidRPr="00E815A6">
        <w:rPr>
          <w:rFonts w:eastAsia="仿宋_GB2312" w:hint="eastAsia"/>
          <w:snapToGrid w:val="0"/>
          <w:sz w:val="32"/>
          <w:szCs w:val="20"/>
        </w:rPr>
        <w:t xml:space="preserve">  </w:t>
      </w:r>
      <w:r w:rsidRPr="00E815A6">
        <w:rPr>
          <w:rFonts w:eastAsia="仿宋_GB2312" w:hint="eastAsia"/>
          <w:snapToGrid w:val="0"/>
          <w:sz w:val="32"/>
          <w:szCs w:val="20"/>
        </w:rPr>
        <w:t>本办法由市</w:t>
      </w:r>
      <w:r w:rsidR="006B4B7F">
        <w:rPr>
          <w:rFonts w:eastAsia="仿宋_GB2312" w:hint="eastAsia"/>
          <w:snapToGrid w:val="0"/>
          <w:sz w:val="32"/>
          <w:szCs w:val="20"/>
        </w:rPr>
        <w:t>经普办</w:t>
      </w:r>
      <w:r w:rsidRPr="00E815A6">
        <w:rPr>
          <w:rFonts w:eastAsia="仿宋_GB2312" w:hint="eastAsia"/>
          <w:snapToGrid w:val="0"/>
          <w:sz w:val="32"/>
          <w:szCs w:val="20"/>
        </w:rPr>
        <w:t>负责解释。</w:t>
      </w:r>
    </w:p>
    <w:p w:rsidR="00266A1B" w:rsidRDefault="00266A1B" w:rsidP="00266A1B">
      <w:pPr>
        <w:rPr>
          <w:rFonts w:eastAsia="仿宋_GB2312"/>
          <w:snapToGrid w:val="0"/>
          <w:sz w:val="32"/>
          <w:szCs w:val="20"/>
        </w:rPr>
      </w:pPr>
    </w:p>
    <w:p w:rsidR="00266A1B" w:rsidRDefault="00266A1B" w:rsidP="00266A1B">
      <w:pPr>
        <w:rPr>
          <w:rFonts w:eastAsia="仿宋_GB2312"/>
          <w:snapToGrid w:val="0"/>
          <w:sz w:val="32"/>
          <w:szCs w:val="20"/>
        </w:rPr>
      </w:pPr>
    </w:p>
    <w:p w:rsidR="00266A1B" w:rsidRDefault="00266A1B" w:rsidP="00266A1B">
      <w:pPr>
        <w:rPr>
          <w:rFonts w:eastAsia="仿宋_GB2312"/>
          <w:snapToGrid w:val="0"/>
          <w:sz w:val="32"/>
          <w:szCs w:val="20"/>
        </w:rPr>
      </w:pPr>
    </w:p>
    <w:p w:rsidR="00266A1B" w:rsidRDefault="00266A1B" w:rsidP="00266A1B">
      <w:pPr>
        <w:rPr>
          <w:rFonts w:eastAsia="仿宋_GB2312"/>
          <w:snapToGrid w:val="0"/>
          <w:sz w:val="32"/>
          <w:szCs w:val="20"/>
        </w:rPr>
      </w:pPr>
    </w:p>
    <w:p w:rsidR="00266A1B" w:rsidRDefault="00266A1B" w:rsidP="00266A1B">
      <w:pPr>
        <w:rPr>
          <w:rFonts w:eastAsia="仿宋_GB2312"/>
          <w:snapToGrid w:val="0"/>
          <w:sz w:val="32"/>
          <w:szCs w:val="20"/>
        </w:rPr>
      </w:pPr>
    </w:p>
    <w:p w:rsidR="002E40E9" w:rsidRPr="00266A1B" w:rsidRDefault="002E40E9"/>
    <w:sectPr w:rsidR="002E40E9" w:rsidRPr="00266A1B" w:rsidSect="002E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E6" w:rsidRDefault="00EC7EE6" w:rsidP="00266A1B">
      <w:r>
        <w:separator/>
      </w:r>
    </w:p>
  </w:endnote>
  <w:endnote w:type="continuationSeparator" w:id="1">
    <w:p w:rsidR="00EC7EE6" w:rsidRDefault="00EC7EE6" w:rsidP="0026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E6" w:rsidRDefault="00EC7EE6" w:rsidP="00266A1B">
      <w:r>
        <w:separator/>
      </w:r>
    </w:p>
  </w:footnote>
  <w:footnote w:type="continuationSeparator" w:id="1">
    <w:p w:rsidR="00EC7EE6" w:rsidRDefault="00EC7EE6" w:rsidP="00266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A1B"/>
    <w:rsid w:val="001262FE"/>
    <w:rsid w:val="001651E5"/>
    <w:rsid w:val="00266A1B"/>
    <w:rsid w:val="00290D82"/>
    <w:rsid w:val="002E40E9"/>
    <w:rsid w:val="00445EC7"/>
    <w:rsid w:val="00514CE4"/>
    <w:rsid w:val="006B4B7F"/>
    <w:rsid w:val="00793FB2"/>
    <w:rsid w:val="007B42A2"/>
    <w:rsid w:val="00907B2A"/>
    <w:rsid w:val="00986B8C"/>
    <w:rsid w:val="009B7D80"/>
    <w:rsid w:val="00A007A5"/>
    <w:rsid w:val="00B5159A"/>
    <w:rsid w:val="00D95990"/>
    <w:rsid w:val="00E23F10"/>
    <w:rsid w:val="00EA4456"/>
    <w:rsid w:val="00EC7EE6"/>
    <w:rsid w:val="00FC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364</Words>
  <Characters>2077</Characters>
  <Application>Microsoft Office Word</Application>
  <DocSecurity>0</DocSecurity>
  <Lines>17</Lines>
  <Paragraphs>4</Paragraphs>
  <ScaleCrop>false</ScaleCrop>
  <Company>China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三明市统计局:</dc:creator>
  <cp:lastModifiedBy>Administrator</cp:lastModifiedBy>
  <cp:revision>10</cp:revision>
  <dcterms:created xsi:type="dcterms:W3CDTF">2019-10-22T01:21:00Z</dcterms:created>
  <dcterms:modified xsi:type="dcterms:W3CDTF">2020-01-08T01:29:00Z</dcterms:modified>
</cp:coreProperties>
</file>